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Pr="00FD4C4A" w:rsidRDefault="007A5802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2.45pt;margin-top:-47.75pt;width:468pt;height:6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94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" stroked="f">
            <v:textbox>
              <w:txbxContent>
                <w:p w:rsidR="000F2D37" w:rsidRPr="00707921" w:rsidRDefault="000F2D37" w:rsidP="000F2D37">
                  <w:pPr>
                    <w:pStyle w:val="Titre"/>
                    <w:spacing w:line="240" w:lineRule="auto"/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  <w:t>République Algérienne Démocratique et Populaire</w:t>
                  </w:r>
                </w:p>
                <w:p w:rsidR="000F2D37" w:rsidRPr="00707921" w:rsidRDefault="000F2D37" w:rsidP="000F2D37">
                  <w:pPr>
                    <w:pStyle w:val="Titre"/>
                    <w:spacing w:line="240" w:lineRule="auto"/>
                    <w:rPr>
                      <w:rFonts w:cs="Arabic Transparent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 w:hint="cs"/>
                      <w:sz w:val="24"/>
                      <w:szCs w:val="24"/>
                      <w:u w:val="none"/>
                      <w:rtl/>
                    </w:rPr>
                    <w:t>الجـمهوريــــة الجــزائريــة الديمــقراطيــة الشــعبية</w:t>
                  </w:r>
                </w:p>
                <w:p w:rsidR="000F2D37" w:rsidRPr="00707921" w:rsidRDefault="000F2D37" w:rsidP="000F2D37">
                  <w:pPr>
                    <w:pStyle w:val="Titre"/>
                    <w:spacing w:line="240" w:lineRule="auto"/>
                    <w:rPr>
                      <w:rFonts w:cs="Times New Roma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7921">
                    <w:rPr>
                      <w:rFonts w:cs="Times New Roman"/>
                      <w:b w:val="0"/>
                      <w:bCs w:val="0"/>
                      <w:sz w:val="24"/>
                      <w:szCs w:val="24"/>
                      <w:u w:val="none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707921">
                      <w:rPr>
                        <w:rFonts w:cs="Times New Roman"/>
                        <w:b w:val="0"/>
                        <w:bCs w:val="0"/>
                        <w:sz w:val="24"/>
                        <w:szCs w:val="24"/>
                        <w:u w:val="none"/>
                      </w:rPr>
                      <w:t>la Recherche Scientifique</w:t>
                    </w:r>
                  </w:smartTag>
                </w:p>
                <w:p w:rsidR="000F2D37" w:rsidRPr="00707921" w:rsidRDefault="000F2D37" w:rsidP="000F2D37">
                  <w:pPr>
                    <w:pStyle w:val="Titre1"/>
                    <w:rPr>
                      <w:rFonts w:cs="Arabic Transparent"/>
                      <w:i w:val="0"/>
                      <w:iCs w:val="0"/>
                      <w:color w:val="008000"/>
                      <w:sz w:val="24"/>
                      <w:szCs w:val="24"/>
                      <w:lang w:bidi="ar-DZ"/>
                    </w:rPr>
                  </w:pP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</w:rPr>
                    <w:t>وزارة التـعليـم العــالي و البــحث العلـــم</w:t>
                  </w: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  <w:lang w:bidi="ar-DZ"/>
                    </w:rPr>
                    <w:t>ي</w:t>
                  </w:r>
                </w:p>
                <w:p w:rsidR="000F2D37" w:rsidRDefault="000F2D37" w:rsidP="000F2D37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2327A0" w:rsidRDefault="007A5802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shape id="Text Box 5" o:spid="_x0000_s1029" type="#_x0000_t202" style="position:absolute;left:0;text-align:left;margin-left:272.2pt;margin-top:-.15pt;width:226.6pt;height:5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" stroked="f">
            <v:textbox>
              <w:txbxContent>
                <w:p w:rsidR="000F2D37" w:rsidRPr="00707921" w:rsidRDefault="000F2D37" w:rsidP="000F2D37">
                  <w:pPr>
                    <w:jc w:val="right"/>
                    <w:rPr>
                      <w:rFonts w:cs="Arabic Transparent"/>
                      <w:lang w:bidi="ar-DZ"/>
                    </w:rPr>
                  </w:pPr>
                  <w:r w:rsidRPr="00707921">
                    <w:rPr>
                      <w:rFonts w:cs="Arabic Transparent" w:hint="cs"/>
                      <w:rtl/>
                      <w:lang w:bidi="ar-DZ"/>
                    </w:rPr>
                    <w:t>المدر</w:t>
                  </w:r>
                  <w:r w:rsidRPr="00707921">
                    <w:rPr>
                      <w:rFonts w:cs="Arabic Transparent" w:hint="cs"/>
                      <w:rtl/>
                      <w:lang w:bidi="ar-TN"/>
                    </w:rPr>
                    <w:t>س</w:t>
                  </w:r>
                  <w:r w:rsidRPr="00707921">
                    <w:rPr>
                      <w:rFonts w:cs="Arabic Transparent" w:hint="cs"/>
                      <w:rtl/>
                      <w:lang w:bidi="ar-DZ"/>
                    </w:rPr>
                    <w:t xml:space="preserve">ة الوطنية العليا للإعلام الآلي </w:t>
                  </w:r>
                </w:p>
                <w:p w:rsidR="000F2D37" w:rsidRPr="00707921" w:rsidRDefault="000F2D37" w:rsidP="000F2D37">
                  <w:pPr>
                    <w:jc w:val="right"/>
                  </w:pPr>
                  <w:r w:rsidRPr="00707921">
                    <w:t xml:space="preserve">Ecole nationale Supérieure d’Informatique </w:t>
                  </w:r>
                </w:p>
              </w:txbxContent>
            </v:textbox>
          </v:shape>
        </w:pict>
      </w:r>
    </w:p>
    <w:p w:rsidR="002327A0" w:rsidRDefault="000F2D37" w:rsidP="00BC4377">
      <w:pPr>
        <w:jc w:val="center"/>
        <w:rPr>
          <w:rStyle w:val="fontstyle01"/>
        </w:rPr>
      </w:pPr>
      <w:r w:rsidRPr="000F2D37">
        <w:rPr>
          <w:rStyle w:val="fontstyle01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-229373</wp:posOffset>
            </wp:positionH>
            <wp:positionV relativeFrom="paragraph">
              <wp:posOffset>-446405</wp:posOffset>
            </wp:positionV>
            <wp:extent cx="1788767" cy="652007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7A0" w:rsidRDefault="007A5802" w:rsidP="00BC4377">
      <w:pPr>
        <w:jc w:val="center"/>
        <w:rPr>
          <w:rStyle w:val="fontstyle01"/>
        </w:rPr>
      </w:pPr>
      <w:r>
        <w:rPr>
          <w:rFonts w:ascii="Georgia" w:hAnsi="Georgia"/>
          <w:b/>
          <w:bCs/>
          <w:noProof/>
          <w:color w:val="000000"/>
          <w:sz w:val="40"/>
          <w:szCs w:val="40"/>
          <w:lang w:eastAsia="fr-FR"/>
        </w:rPr>
        <w:pict>
          <v:line id="Line 3" o:spid="_x0000_s1030" style="position:absolute;left:0;text-align:left;z-index:251662336;visibility:visible" from="-41.2pt,-76.6pt" to="498.8pt,-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" strokecolor="blue" strokeweight="1.25pt"/>
        </w:pict>
      </w:r>
    </w:p>
    <w:p w:rsidR="00C43B0D" w:rsidRDefault="00C43B0D" w:rsidP="00BC4377">
      <w:pPr>
        <w:jc w:val="center"/>
        <w:rPr>
          <w:rStyle w:val="fontstyle01"/>
        </w:rPr>
      </w:pPr>
    </w:p>
    <w:p w:rsidR="00A6319D" w:rsidRDefault="00A6319D" w:rsidP="00BC4377">
      <w:pPr>
        <w:jc w:val="center"/>
        <w:rPr>
          <w:rStyle w:val="fontstyle01"/>
          <w:sz w:val="36"/>
          <w:szCs w:val="36"/>
        </w:rPr>
      </w:pPr>
    </w:p>
    <w:p w:rsidR="00C43B0D" w:rsidRPr="00C43B0D" w:rsidRDefault="00C43B0D" w:rsidP="00D01B23">
      <w:pPr>
        <w:jc w:val="center"/>
        <w:rPr>
          <w:rStyle w:val="fontstyle01"/>
          <w:sz w:val="36"/>
          <w:szCs w:val="36"/>
        </w:rPr>
      </w:pPr>
      <w:r w:rsidRPr="00C43B0D">
        <w:rPr>
          <w:rStyle w:val="fontstyle01"/>
          <w:sz w:val="36"/>
          <w:szCs w:val="36"/>
        </w:rPr>
        <w:t xml:space="preserve">Année Universitaire </w:t>
      </w:r>
      <w:r w:rsidR="00D01B23">
        <w:rPr>
          <w:rStyle w:val="fontstyle01"/>
          <w:sz w:val="36"/>
          <w:szCs w:val="36"/>
        </w:rPr>
        <w:t>………………..</w:t>
      </w:r>
    </w:p>
    <w:p w:rsidR="001407A9" w:rsidRDefault="001407A9" w:rsidP="00BC4377">
      <w:pPr>
        <w:jc w:val="center"/>
        <w:rPr>
          <w:rStyle w:val="fontstyle01"/>
        </w:rPr>
      </w:pPr>
    </w:p>
    <w:p w:rsidR="001407A9" w:rsidRDefault="001407A9" w:rsidP="00BC4377">
      <w:pPr>
        <w:jc w:val="center"/>
        <w:rPr>
          <w:rStyle w:val="fontstyle01"/>
        </w:rPr>
      </w:pPr>
      <w:r>
        <w:rPr>
          <w:rStyle w:val="fontstyle01"/>
        </w:rPr>
        <w:t>Doctorat en Sciences</w:t>
      </w:r>
    </w:p>
    <w:p w:rsidR="00C43B0D" w:rsidRDefault="00C06EBB" w:rsidP="00A6319D">
      <w:pPr>
        <w:spacing w:before="240"/>
        <w:jc w:val="center"/>
        <w:rPr>
          <w:rStyle w:val="fontstyle01"/>
        </w:rPr>
      </w:pPr>
      <w:r>
        <w:rPr>
          <w:rStyle w:val="fontstyle01"/>
        </w:rPr>
        <w:t xml:space="preserve">Dossier de </w:t>
      </w:r>
      <w:r w:rsidR="001407A9">
        <w:rPr>
          <w:rStyle w:val="fontstyle01"/>
        </w:rPr>
        <w:t>Soutenance</w:t>
      </w:r>
    </w:p>
    <w:p w:rsidR="00C43B0D" w:rsidRDefault="00C43B0D" w:rsidP="00BC4377">
      <w:pPr>
        <w:jc w:val="center"/>
        <w:rPr>
          <w:rStyle w:val="fontstyle01"/>
        </w:rPr>
      </w:pPr>
    </w:p>
    <w:p w:rsidR="00A25DDA" w:rsidRPr="00FD4C4A" w:rsidRDefault="00BC4377" w:rsidP="00BC4377">
      <w:pPr>
        <w:jc w:val="center"/>
        <w:rPr>
          <w:rStyle w:val="fontstyle01"/>
          <w:sz w:val="32"/>
          <w:szCs w:val="32"/>
        </w:rPr>
      </w:pPr>
      <w:r w:rsidRPr="00FD4C4A">
        <w:rPr>
          <w:rFonts w:ascii="Georgia" w:hAnsi="Georgia"/>
          <w:color w:val="000000"/>
        </w:rPr>
        <w:br/>
      </w:r>
      <w:r w:rsidR="00C06EBB">
        <w:rPr>
          <w:rStyle w:val="fontstyle01"/>
          <w:sz w:val="32"/>
          <w:szCs w:val="32"/>
        </w:rPr>
        <w:t>Nom du Candidat</w:t>
      </w:r>
    </w:p>
    <w:p w:rsidR="00BC4377" w:rsidRPr="00FD4C4A" w:rsidRDefault="00BC4377" w:rsidP="00BC4377">
      <w:pPr>
        <w:jc w:val="center"/>
        <w:rPr>
          <w:rStyle w:val="fontstyle01"/>
          <w:sz w:val="32"/>
          <w:szCs w:val="32"/>
        </w:rPr>
      </w:pPr>
    </w:p>
    <w:tbl>
      <w:tblPr>
        <w:tblStyle w:val="PlainTable2"/>
        <w:tblW w:w="9212" w:type="dxa"/>
        <w:jc w:val="center"/>
        <w:tblLook w:val="04A0"/>
      </w:tblPr>
      <w:tblGrid>
        <w:gridCol w:w="9212"/>
      </w:tblGrid>
      <w:tr w:rsidR="00BC4377" w:rsidRPr="00167E64" w:rsidTr="00C06EBB">
        <w:trPr>
          <w:cnfStyle w:val="100000000000"/>
          <w:trHeight w:val="1446"/>
          <w:jc w:val="center"/>
        </w:trPr>
        <w:tc>
          <w:tcPr>
            <w:cnfStyle w:val="001000000000"/>
            <w:tcW w:w="9212" w:type="dxa"/>
            <w:vAlign w:val="center"/>
          </w:tcPr>
          <w:p w:rsidR="00C43B0D" w:rsidRPr="00AF076A" w:rsidRDefault="00C06EBB" w:rsidP="00AF076A">
            <w:pPr>
              <w:jc w:val="center"/>
              <w:rPr>
                <w:rStyle w:val="fontstyle01"/>
                <w:spacing w:val="30"/>
              </w:rPr>
            </w:pPr>
            <w:r w:rsidRPr="00C43B0D">
              <w:rPr>
                <w:rStyle w:val="fontstyle01"/>
                <w:b/>
                <w:bCs/>
                <w:spacing w:val="30"/>
              </w:rPr>
              <w:t xml:space="preserve">DOSSIER </w:t>
            </w:r>
            <w:r w:rsidR="00AF076A">
              <w:rPr>
                <w:rStyle w:val="fontstyle01"/>
                <w:b/>
                <w:bCs/>
                <w:spacing w:val="30"/>
              </w:rPr>
              <w:t>ADMINISTRATIF</w:t>
            </w:r>
          </w:p>
        </w:tc>
      </w:tr>
    </w:tbl>
    <w:p w:rsidR="00BC4377" w:rsidRPr="00167E64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167E64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167E64" w:rsidRDefault="00BC4377" w:rsidP="00BC4377">
      <w:pPr>
        <w:jc w:val="center"/>
        <w:rPr>
          <w:rStyle w:val="fontstyle01"/>
          <w:sz w:val="32"/>
          <w:szCs w:val="32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8E2D40" w:rsidRDefault="008E2D40" w:rsidP="008E2D40">
      <w:pPr>
        <w:jc w:val="right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Default="009B347B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C43B0D" w:rsidRDefault="00C43B0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tbl>
      <w:tblPr>
        <w:tblStyle w:val="PlainTable2"/>
        <w:tblW w:w="0" w:type="auto"/>
        <w:jc w:val="center"/>
        <w:tblLook w:val="04A0"/>
      </w:tblPr>
      <w:tblGrid>
        <w:gridCol w:w="9062"/>
      </w:tblGrid>
      <w:tr w:rsidR="009B347B" w:rsidTr="00AF076A">
        <w:trPr>
          <w:cnfStyle w:val="100000000000"/>
          <w:trHeight w:hRule="exact" w:val="3402"/>
          <w:jc w:val="center"/>
        </w:trPr>
        <w:tc>
          <w:tcPr>
            <w:cnfStyle w:val="001000000000"/>
            <w:tcW w:w="9062" w:type="dxa"/>
            <w:vAlign w:val="center"/>
          </w:tcPr>
          <w:p w:rsidR="009B347B" w:rsidRPr="001407A9" w:rsidRDefault="00AF076A" w:rsidP="00AF076A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40"/>
                <w:sz w:val="44"/>
                <w:szCs w:val="44"/>
              </w:rPr>
            </w:pPr>
            <w:r w:rsidRPr="001407A9">
              <w:rPr>
                <w:rStyle w:val="fontstyle01"/>
                <w:rFonts w:asciiTheme="majorBidi" w:hAnsiTheme="majorBidi" w:cstheme="majorBidi"/>
                <w:b/>
                <w:bCs/>
                <w:spacing w:val="40"/>
                <w:sz w:val="44"/>
                <w:szCs w:val="44"/>
              </w:rPr>
              <w:t>Le dossier administratif</w:t>
            </w:r>
          </w:p>
        </w:tc>
      </w:tr>
    </w:tbl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1407A9" w:rsidRPr="00AF076A" w:rsidRDefault="001407A9" w:rsidP="001407A9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L’autorisation de soutenance du Directeur de thèse</w:t>
      </w:r>
    </w:p>
    <w:p w:rsidR="001407A9" w:rsidRPr="00AF076A" w:rsidRDefault="001407A9" w:rsidP="001407A9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bookmarkStart w:id="0" w:name="_GoBack"/>
      <w:bookmarkEnd w:id="0"/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 rapport de soutenabilité du Directeur de thèse</w:t>
      </w:r>
    </w:p>
    <w:p w:rsidR="00AF076A" w:rsidRDefault="001407A9" w:rsidP="00AF076A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 rapport sur la publication</w:t>
      </w:r>
    </w:p>
    <w:p w:rsidR="001407A9" w:rsidRDefault="001407A9" w:rsidP="00AF076A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L’attestation d’inscription régulière</w:t>
      </w:r>
    </w:p>
    <w:p w:rsidR="00AA63DF" w:rsidRDefault="00AA63DF" w:rsidP="00AF076A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 Certificat d’Analyse «  Detectia »</w:t>
      </w:r>
    </w:p>
    <w:p w:rsidR="00AA63DF" w:rsidRDefault="00AA63DF" w:rsidP="00AA63DF">
      <w:pPr>
        <w:pStyle w:val="Paragraphedeliste"/>
        <w:spacing w:line="360" w:lineRule="auto"/>
        <w:ind w:left="7292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</w:p>
    <w:p w:rsidR="009C2C9D" w:rsidRPr="00AA63DF" w:rsidRDefault="009C2C9D" w:rsidP="00AA63DF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 w:rsidRPr="00AA63DF"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  <w:br w:type="page"/>
      </w:r>
    </w:p>
    <w:p w:rsidR="00AF076A" w:rsidRDefault="00AF076A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W w:w="0" w:type="auto"/>
        <w:jc w:val="center"/>
        <w:tblLook w:val="04A0"/>
      </w:tblPr>
      <w:tblGrid>
        <w:gridCol w:w="9062"/>
      </w:tblGrid>
      <w:tr w:rsidR="00DE2C9B" w:rsidTr="00F82941">
        <w:trPr>
          <w:cnfStyle w:val="100000000000"/>
          <w:cantSplit/>
          <w:trHeight w:hRule="exact" w:val="2268"/>
          <w:jc w:val="center"/>
        </w:trPr>
        <w:tc>
          <w:tcPr>
            <w:cnfStyle w:val="001000000000"/>
            <w:tcW w:w="9062" w:type="dxa"/>
            <w:vAlign w:val="center"/>
          </w:tcPr>
          <w:p w:rsidR="00DE2C9B" w:rsidRPr="001407A9" w:rsidRDefault="001407A9" w:rsidP="00DE2C9B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36"/>
                <w:szCs w:val="36"/>
              </w:rPr>
            </w:pPr>
            <w:bookmarkStart w:id="1" w:name="_Hlk52734305"/>
            <w:r w:rsidRPr="001407A9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L’autorisation de soutenance</w:t>
            </w:r>
          </w:p>
          <w:p w:rsidR="00DE2C9B" w:rsidRDefault="00DE2C9B" w:rsidP="00AF076A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1"/>
    </w:tbl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PlainTable2"/>
        <w:tblpPr w:leftFromText="181" w:rightFromText="181" w:vertAnchor="page" w:horzAnchor="margin" w:tblpXSpec="center" w:tblpY="5671"/>
        <w:tblOverlap w:val="never"/>
        <w:tblW w:w="0" w:type="auto"/>
        <w:jc w:val="center"/>
        <w:tblLayout w:type="fixed"/>
        <w:tblLook w:val="04A0"/>
      </w:tblPr>
      <w:tblGrid>
        <w:gridCol w:w="11340"/>
      </w:tblGrid>
      <w:tr w:rsidR="003A3071" w:rsidTr="001407A9">
        <w:trPr>
          <w:cnfStyle w:val="100000000000"/>
          <w:trHeight w:hRule="exact" w:val="2268"/>
          <w:jc w:val="center"/>
        </w:trPr>
        <w:tc>
          <w:tcPr>
            <w:cnfStyle w:val="001000000000"/>
            <w:tcW w:w="11340" w:type="dxa"/>
            <w:vAlign w:val="center"/>
          </w:tcPr>
          <w:p w:rsidR="00E9263C" w:rsidRPr="001407A9" w:rsidRDefault="001407A9" w:rsidP="001407A9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24"/>
                <w:szCs w:val="24"/>
              </w:rPr>
            </w:pPr>
            <w:r w:rsidRPr="001407A9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lastRenderedPageBreak/>
              <w:t>Le rapport de soutenabilité du Directeur de thèse</w:t>
            </w:r>
          </w:p>
        </w:tc>
      </w:tr>
    </w:tbl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Pr="00E9263C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Y="5671"/>
        <w:tblOverlap w:val="never"/>
        <w:tblW w:w="0" w:type="auto"/>
        <w:tblLook w:val="04A0"/>
      </w:tblPr>
      <w:tblGrid>
        <w:gridCol w:w="9062"/>
      </w:tblGrid>
      <w:tr w:rsidR="00A03A5E" w:rsidTr="00EB1278">
        <w:trPr>
          <w:cnfStyle w:val="100000000000"/>
          <w:trHeight w:hRule="exact" w:val="2268"/>
        </w:trPr>
        <w:tc>
          <w:tcPr>
            <w:cnfStyle w:val="001000000000"/>
            <w:tcW w:w="9062" w:type="dxa"/>
            <w:vAlign w:val="center"/>
          </w:tcPr>
          <w:p w:rsidR="00A03A5E" w:rsidRPr="00A6319D" w:rsidRDefault="00A6319D" w:rsidP="00A03A5E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24"/>
                <w:szCs w:val="24"/>
              </w:rPr>
            </w:pPr>
            <w:r w:rsidRPr="00A6319D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Le rapport sur la publication</w:t>
            </w:r>
          </w:p>
        </w:tc>
      </w:tr>
    </w:tbl>
    <w:p w:rsidR="007F1D08" w:rsidRDefault="007F1D0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Y="5671"/>
        <w:tblOverlap w:val="never"/>
        <w:tblW w:w="0" w:type="auto"/>
        <w:tblLook w:val="04A0"/>
      </w:tblPr>
      <w:tblGrid>
        <w:gridCol w:w="9062"/>
      </w:tblGrid>
      <w:tr w:rsidR="00E9263C" w:rsidTr="00D2660A">
        <w:trPr>
          <w:cnfStyle w:val="100000000000"/>
          <w:cantSplit/>
          <w:trHeight w:hRule="exact" w:val="2268"/>
        </w:trPr>
        <w:tc>
          <w:tcPr>
            <w:cnfStyle w:val="001000000000"/>
            <w:tcW w:w="9062" w:type="dxa"/>
            <w:vAlign w:val="center"/>
          </w:tcPr>
          <w:p w:rsidR="00A6319D" w:rsidRPr="00A6319D" w:rsidRDefault="00A6319D" w:rsidP="00A6319D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 w:rsidRPr="00A6319D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L’attestation d’inscription régulière</w:t>
            </w:r>
          </w:p>
          <w:p w:rsidR="00EE6D78" w:rsidRDefault="00EE6D78" w:rsidP="00D2660A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</w:p>
    <w:p w:rsidR="00EE6D78" w:rsidRPr="00E9263C" w:rsidRDefault="00EE6D78" w:rsidP="00E9263C">
      <w:pPr>
        <w:rPr>
          <w:rFonts w:asciiTheme="majorBidi" w:hAnsiTheme="majorBidi" w:cstheme="majorBidi"/>
          <w:sz w:val="24"/>
          <w:szCs w:val="24"/>
        </w:rPr>
      </w:pPr>
    </w:p>
    <w:p w:rsidR="00771426" w:rsidRPr="00E9263C" w:rsidRDefault="00771426" w:rsidP="00771426">
      <w:pPr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Y="5671"/>
        <w:tblOverlap w:val="never"/>
        <w:tblW w:w="0" w:type="auto"/>
        <w:tblLook w:val="04A0"/>
      </w:tblPr>
      <w:tblGrid>
        <w:gridCol w:w="9062"/>
      </w:tblGrid>
      <w:tr w:rsidR="00771426" w:rsidTr="008A65AB">
        <w:trPr>
          <w:cnfStyle w:val="100000000000"/>
          <w:cantSplit/>
          <w:trHeight w:hRule="exact" w:val="2268"/>
        </w:trPr>
        <w:tc>
          <w:tcPr>
            <w:cnfStyle w:val="001000000000"/>
            <w:tcW w:w="9062" w:type="dxa"/>
            <w:vAlign w:val="center"/>
          </w:tcPr>
          <w:p w:rsidR="00771426" w:rsidRPr="00A6319D" w:rsidRDefault="00771426" w:rsidP="00AA63DF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Certificat d</w:t>
            </w:r>
            <w:r w:rsidR="00AA63DF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’Analyse « </w:t>
            </w:r>
            <w:r w:rsidR="002D65AC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Detectia</w:t>
            </w:r>
            <w:r w:rsidR="00AA63DF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 »</w:t>
            </w:r>
          </w:p>
          <w:p w:rsidR="00771426" w:rsidRDefault="00771426" w:rsidP="008A65AB">
            <w:pPr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71426" w:rsidRDefault="00771426" w:rsidP="0077142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771426" w:rsidRDefault="00771426" w:rsidP="0077142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771426">
      <w:pPr>
        <w:rPr>
          <w:rFonts w:asciiTheme="majorBidi" w:hAnsiTheme="majorBidi" w:cstheme="majorBidi"/>
          <w:sz w:val="24"/>
          <w:szCs w:val="24"/>
        </w:rPr>
      </w:pPr>
    </w:p>
    <w:sectPr w:rsidR="00EE6D78" w:rsidSect="00C43B0D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79" w:rsidRDefault="009D1979" w:rsidP="00BC4377">
      <w:pPr>
        <w:spacing w:after="0" w:line="240" w:lineRule="auto"/>
      </w:pPr>
      <w:r>
        <w:separator/>
      </w:r>
    </w:p>
  </w:endnote>
  <w:endnote w:type="continuationSeparator" w:id="1">
    <w:p w:rsidR="009D1979" w:rsidRDefault="009D1979" w:rsidP="00B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79" w:rsidRDefault="009D1979" w:rsidP="00BC4377">
      <w:pPr>
        <w:spacing w:after="0" w:line="240" w:lineRule="auto"/>
      </w:pPr>
      <w:r>
        <w:separator/>
      </w:r>
    </w:p>
  </w:footnote>
  <w:footnote w:type="continuationSeparator" w:id="1">
    <w:p w:rsidR="009D1979" w:rsidRDefault="009D1979" w:rsidP="00BC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B13"/>
    <w:multiLevelType w:val="hybridMultilevel"/>
    <w:tmpl w:val="4666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EBE"/>
    <w:multiLevelType w:val="hybridMultilevel"/>
    <w:tmpl w:val="AE22DB8E"/>
    <w:lvl w:ilvl="0" w:tplc="4C18C734">
      <w:start w:val="1"/>
      <w:numFmt w:val="decimal"/>
      <w:lvlText w:val="%1."/>
      <w:lvlJc w:val="left"/>
      <w:pPr>
        <w:ind w:left="7292" w:hanging="360"/>
      </w:pPr>
    </w:lvl>
    <w:lvl w:ilvl="1" w:tplc="040C0019">
      <w:start w:val="1"/>
      <w:numFmt w:val="lowerLetter"/>
      <w:lvlText w:val="%2."/>
      <w:lvlJc w:val="left"/>
      <w:pPr>
        <w:ind w:left="8012" w:hanging="360"/>
      </w:pPr>
    </w:lvl>
    <w:lvl w:ilvl="2" w:tplc="040C001B" w:tentative="1">
      <w:start w:val="1"/>
      <w:numFmt w:val="lowerRoman"/>
      <w:lvlText w:val="%3."/>
      <w:lvlJc w:val="right"/>
      <w:pPr>
        <w:ind w:left="8732" w:hanging="180"/>
      </w:pPr>
    </w:lvl>
    <w:lvl w:ilvl="3" w:tplc="040C000F" w:tentative="1">
      <w:start w:val="1"/>
      <w:numFmt w:val="decimal"/>
      <w:lvlText w:val="%4."/>
      <w:lvlJc w:val="left"/>
      <w:pPr>
        <w:ind w:left="9452" w:hanging="360"/>
      </w:pPr>
    </w:lvl>
    <w:lvl w:ilvl="4" w:tplc="040C0019" w:tentative="1">
      <w:start w:val="1"/>
      <w:numFmt w:val="lowerLetter"/>
      <w:lvlText w:val="%5."/>
      <w:lvlJc w:val="left"/>
      <w:pPr>
        <w:ind w:left="10172" w:hanging="360"/>
      </w:pPr>
    </w:lvl>
    <w:lvl w:ilvl="5" w:tplc="040C001B" w:tentative="1">
      <w:start w:val="1"/>
      <w:numFmt w:val="lowerRoman"/>
      <w:lvlText w:val="%6."/>
      <w:lvlJc w:val="right"/>
      <w:pPr>
        <w:ind w:left="10892" w:hanging="180"/>
      </w:pPr>
    </w:lvl>
    <w:lvl w:ilvl="6" w:tplc="040C000F" w:tentative="1">
      <w:start w:val="1"/>
      <w:numFmt w:val="decimal"/>
      <w:lvlText w:val="%7."/>
      <w:lvlJc w:val="left"/>
      <w:pPr>
        <w:ind w:left="11612" w:hanging="360"/>
      </w:pPr>
    </w:lvl>
    <w:lvl w:ilvl="7" w:tplc="040C0019" w:tentative="1">
      <w:start w:val="1"/>
      <w:numFmt w:val="lowerLetter"/>
      <w:lvlText w:val="%8."/>
      <w:lvlJc w:val="left"/>
      <w:pPr>
        <w:ind w:left="12332" w:hanging="360"/>
      </w:pPr>
    </w:lvl>
    <w:lvl w:ilvl="8" w:tplc="040C001B" w:tentative="1">
      <w:start w:val="1"/>
      <w:numFmt w:val="lowerRoman"/>
      <w:lvlText w:val="%9."/>
      <w:lvlJc w:val="right"/>
      <w:pPr>
        <w:ind w:left="13052" w:hanging="180"/>
      </w:pPr>
    </w:lvl>
  </w:abstractNum>
  <w:abstractNum w:abstractNumId="2">
    <w:nsid w:val="26F00C7B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3">
    <w:nsid w:val="286B57BF"/>
    <w:multiLevelType w:val="hybridMultilevel"/>
    <w:tmpl w:val="E618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BDD"/>
    <w:multiLevelType w:val="hybridMultilevel"/>
    <w:tmpl w:val="651E8D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55C5"/>
    <w:multiLevelType w:val="multilevel"/>
    <w:tmpl w:val="C1CE84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6">
    <w:nsid w:val="3E4234C2"/>
    <w:multiLevelType w:val="hybridMultilevel"/>
    <w:tmpl w:val="842644C4"/>
    <w:lvl w:ilvl="0" w:tplc="040C0013">
      <w:start w:val="1"/>
      <w:numFmt w:val="upperRoman"/>
      <w:lvlText w:val="%1."/>
      <w:lvlJc w:val="right"/>
      <w:pPr>
        <w:ind w:left="3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433D4E8D"/>
    <w:multiLevelType w:val="hybridMultilevel"/>
    <w:tmpl w:val="9836D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E2F46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7292" w:hanging="360"/>
      </w:pPr>
    </w:lvl>
    <w:lvl w:ilvl="1" w:tplc="040C0019">
      <w:start w:val="1"/>
      <w:numFmt w:val="lowerLetter"/>
      <w:lvlText w:val="%2."/>
      <w:lvlJc w:val="left"/>
      <w:pPr>
        <w:ind w:left="8012" w:hanging="360"/>
      </w:pPr>
    </w:lvl>
    <w:lvl w:ilvl="2" w:tplc="040C001B" w:tentative="1">
      <w:start w:val="1"/>
      <w:numFmt w:val="lowerRoman"/>
      <w:lvlText w:val="%3."/>
      <w:lvlJc w:val="right"/>
      <w:pPr>
        <w:ind w:left="8732" w:hanging="180"/>
      </w:pPr>
    </w:lvl>
    <w:lvl w:ilvl="3" w:tplc="040C000F" w:tentative="1">
      <w:start w:val="1"/>
      <w:numFmt w:val="decimal"/>
      <w:lvlText w:val="%4."/>
      <w:lvlJc w:val="left"/>
      <w:pPr>
        <w:ind w:left="9452" w:hanging="360"/>
      </w:pPr>
    </w:lvl>
    <w:lvl w:ilvl="4" w:tplc="040C0019" w:tentative="1">
      <w:start w:val="1"/>
      <w:numFmt w:val="lowerLetter"/>
      <w:lvlText w:val="%5."/>
      <w:lvlJc w:val="left"/>
      <w:pPr>
        <w:ind w:left="10172" w:hanging="360"/>
      </w:pPr>
    </w:lvl>
    <w:lvl w:ilvl="5" w:tplc="040C001B" w:tentative="1">
      <w:start w:val="1"/>
      <w:numFmt w:val="lowerRoman"/>
      <w:lvlText w:val="%6."/>
      <w:lvlJc w:val="right"/>
      <w:pPr>
        <w:ind w:left="10892" w:hanging="180"/>
      </w:pPr>
    </w:lvl>
    <w:lvl w:ilvl="6" w:tplc="040C000F" w:tentative="1">
      <w:start w:val="1"/>
      <w:numFmt w:val="decimal"/>
      <w:lvlText w:val="%7."/>
      <w:lvlJc w:val="left"/>
      <w:pPr>
        <w:ind w:left="11612" w:hanging="360"/>
      </w:pPr>
    </w:lvl>
    <w:lvl w:ilvl="7" w:tplc="040C0019" w:tentative="1">
      <w:start w:val="1"/>
      <w:numFmt w:val="lowerLetter"/>
      <w:lvlText w:val="%8."/>
      <w:lvlJc w:val="left"/>
      <w:pPr>
        <w:ind w:left="12332" w:hanging="360"/>
      </w:pPr>
    </w:lvl>
    <w:lvl w:ilvl="8" w:tplc="040C001B" w:tentative="1">
      <w:start w:val="1"/>
      <w:numFmt w:val="lowerRoman"/>
      <w:lvlText w:val="%9."/>
      <w:lvlJc w:val="right"/>
      <w:pPr>
        <w:ind w:left="13052" w:hanging="180"/>
      </w:pPr>
    </w:lvl>
  </w:abstractNum>
  <w:abstractNum w:abstractNumId="9">
    <w:nsid w:val="52A4358B"/>
    <w:multiLevelType w:val="hybridMultilevel"/>
    <w:tmpl w:val="3EDA91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106209"/>
    <w:multiLevelType w:val="hybridMultilevel"/>
    <w:tmpl w:val="C2C21E60"/>
    <w:lvl w:ilvl="0" w:tplc="BCC8D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307D1"/>
    <w:multiLevelType w:val="hybridMultilevel"/>
    <w:tmpl w:val="55446A0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A201A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13">
    <w:nsid w:val="7D1740FE"/>
    <w:multiLevelType w:val="hybridMultilevel"/>
    <w:tmpl w:val="27CC10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52F29"/>
    <w:rsid w:val="00047A51"/>
    <w:rsid w:val="00064959"/>
    <w:rsid w:val="000E063C"/>
    <w:rsid w:val="000E2EB3"/>
    <w:rsid w:val="000F2D37"/>
    <w:rsid w:val="00125440"/>
    <w:rsid w:val="001407A9"/>
    <w:rsid w:val="00167E64"/>
    <w:rsid w:val="001B269E"/>
    <w:rsid w:val="00205488"/>
    <w:rsid w:val="00217BFA"/>
    <w:rsid w:val="00232326"/>
    <w:rsid w:val="002327A0"/>
    <w:rsid w:val="00280CF1"/>
    <w:rsid w:val="00286E71"/>
    <w:rsid w:val="002A279A"/>
    <w:rsid w:val="002A4A65"/>
    <w:rsid w:val="002C352B"/>
    <w:rsid w:val="002D65AC"/>
    <w:rsid w:val="002E0341"/>
    <w:rsid w:val="0030033B"/>
    <w:rsid w:val="00310CC0"/>
    <w:rsid w:val="0031178E"/>
    <w:rsid w:val="003300FD"/>
    <w:rsid w:val="003A3071"/>
    <w:rsid w:val="003F009F"/>
    <w:rsid w:val="00452F29"/>
    <w:rsid w:val="0046212F"/>
    <w:rsid w:val="004A3FD4"/>
    <w:rsid w:val="004D22EE"/>
    <w:rsid w:val="00503EFE"/>
    <w:rsid w:val="005D237D"/>
    <w:rsid w:val="005E5463"/>
    <w:rsid w:val="0060333F"/>
    <w:rsid w:val="00634F95"/>
    <w:rsid w:val="0064352C"/>
    <w:rsid w:val="006C3AB3"/>
    <w:rsid w:val="006E38A6"/>
    <w:rsid w:val="00717ACC"/>
    <w:rsid w:val="00764BA2"/>
    <w:rsid w:val="00771426"/>
    <w:rsid w:val="007A5802"/>
    <w:rsid w:val="007D617C"/>
    <w:rsid w:val="007F1D08"/>
    <w:rsid w:val="00817FCE"/>
    <w:rsid w:val="008561EE"/>
    <w:rsid w:val="008E2D40"/>
    <w:rsid w:val="009B347B"/>
    <w:rsid w:val="009C2C9D"/>
    <w:rsid w:val="009D1979"/>
    <w:rsid w:val="00A03A5E"/>
    <w:rsid w:val="00A25DDA"/>
    <w:rsid w:val="00A60E58"/>
    <w:rsid w:val="00A6319D"/>
    <w:rsid w:val="00A73282"/>
    <w:rsid w:val="00AA63DF"/>
    <w:rsid w:val="00AF076A"/>
    <w:rsid w:val="00B43242"/>
    <w:rsid w:val="00BC4377"/>
    <w:rsid w:val="00BD5B4F"/>
    <w:rsid w:val="00C06EBB"/>
    <w:rsid w:val="00C43B0D"/>
    <w:rsid w:val="00C91A42"/>
    <w:rsid w:val="00CE5E40"/>
    <w:rsid w:val="00D01B23"/>
    <w:rsid w:val="00D2660A"/>
    <w:rsid w:val="00D43AB5"/>
    <w:rsid w:val="00D511A8"/>
    <w:rsid w:val="00DB0978"/>
    <w:rsid w:val="00DE2B5D"/>
    <w:rsid w:val="00DE2C9B"/>
    <w:rsid w:val="00E0132B"/>
    <w:rsid w:val="00E37CFF"/>
    <w:rsid w:val="00E419ED"/>
    <w:rsid w:val="00E9263C"/>
    <w:rsid w:val="00EA50DD"/>
    <w:rsid w:val="00EC7610"/>
    <w:rsid w:val="00ED01D7"/>
    <w:rsid w:val="00EE6D78"/>
    <w:rsid w:val="00F46108"/>
    <w:rsid w:val="00F82941"/>
    <w:rsid w:val="00F83C88"/>
    <w:rsid w:val="00FD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D7"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98D8-A53E-4675-94EE-00439B65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LASKRI</cp:lastModifiedBy>
  <cp:revision>14</cp:revision>
  <cp:lastPrinted>2020-10-08T13:10:00Z</cp:lastPrinted>
  <dcterms:created xsi:type="dcterms:W3CDTF">2020-10-30T19:29:00Z</dcterms:created>
  <dcterms:modified xsi:type="dcterms:W3CDTF">2024-11-17T13:11:00Z</dcterms:modified>
</cp:coreProperties>
</file>